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C8F" w:rsidRPr="00873670" w:rsidRDefault="006D5C8F" w:rsidP="00980B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3670">
        <w:rPr>
          <w:rFonts w:ascii="Times New Roman" w:hAnsi="Times New Roman" w:cs="Times New Roman"/>
          <w:sz w:val="24"/>
          <w:szCs w:val="24"/>
        </w:rPr>
        <w:t>Областное</w:t>
      </w:r>
      <w:r w:rsidR="00D4672A">
        <w:rPr>
          <w:rFonts w:ascii="Times New Roman" w:hAnsi="Times New Roman" w:cs="Times New Roman"/>
          <w:sz w:val="24"/>
          <w:szCs w:val="24"/>
        </w:rPr>
        <w:t xml:space="preserve"> государственное</w:t>
      </w:r>
      <w:r w:rsidRPr="00873670">
        <w:rPr>
          <w:rFonts w:ascii="Times New Roman" w:hAnsi="Times New Roman" w:cs="Times New Roman"/>
          <w:sz w:val="24"/>
          <w:szCs w:val="24"/>
        </w:rPr>
        <w:t xml:space="preserve"> автономное</w:t>
      </w:r>
      <w:r w:rsidR="00D4672A">
        <w:rPr>
          <w:rFonts w:ascii="Times New Roman" w:hAnsi="Times New Roman" w:cs="Times New Roman"/>
          <w:sz w:val="24"/>
          <w:szCs w:val="24"/>
        </w:rPr>
        <w:t xml:space="preserve"> профессиональное образовательное</w:t>
      </w:r>
      <w:r w:rsidRPr="00873670">
        <w:rPr>
          <w:rFonts w:ascii="Times New Roman" w:hAnsi="Times New Roman" w:cs="Times New Roman"/>
          <w:sz w:val="24"/>
          <w:szCs w:val="24"/>
        </w:rPr>
        <w:t xml:space="preserve"> учреждение</w:t>
      </w:r>
    </w:p>
    <w:p w:rsidR="006D5C8F" w:rsidRPr="00873670" w:rsidRDefault="006D5C8F" w:rsidP="00980B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73670">
        <w:rPr>
          <w:rFonts w:ascii="Times New Roman" w:hAnsi="Times New Roman" w:cs="Times New Roman"/>
          <w:sz w:val="24"/>
          <w:szCs w:val="24"/>
        </w:rPr>
        <w:t>«Губернаторский колледж социально-культурных технологий и инноваций»</w:t>
      </w:r>
    </w:p>
    <w:p w:rsidR="006D5C8F" w:rsidRPr="00873670" w:rsidRDefault="006D5C8F" w:rsidP="00980B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5C8F" w:rsidRPr="00873670" w:rsidRDefault="006D5C8F" w:rsidP="00980B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73670">
        <w:rPr>
          <w:rFonts w:ascii="Times New Roman" w:hAnsi="Times New Roman" w:cs="Times New Roman"/>
          <w:sz w:val="24"/>
          <w:szCs w:val="24"/>
        </w:rPr>
        <w:t>Утверждаю:</w:t>
      </w:r>
    </w:p>
    <w:p w:rsidR="006D5C8F" w:rsidRPr="00873670" w:rsidRDefault="00D4672A" w:rsidP="00980B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ГКСКТИ</w:t>
      </w:r>
      <w:r w:rsidR="006D5C8F" w:rsidRPr="00873670">
        <w:rPr>
          <w:rFonts w:ascii="Times New Roman" w:hAnsi="Times New Roman" w:cs="Times New Roman"/>
          <w:sz w:val="24"/>
          <w:szCs w:val="24"/>
        </w:rPr>
        <w:t>И</w:t>
      </w:r>
    </w:p>
    <w:p w:rsidR="006D5C8F" w:rsidRPr="00873670" w:rsidRDefault="006D5C8F" w:rsidP="00980B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73670">
        <w:rPr>
          <w:rFonts w:ascii="Times New Roman" w:hAnsi="Times New Roman" w:cs="Times New Roman"/>
          <w:sz w:val="24"/>
          <w:szCs w:val="24"/>
        </w:rPr>
        <w:t>_____________А.С. Макаров</w:t>
      </w:r>
    </w:p>
    <w:p w:rsidR="006D5C8F" w:rsidRDefault="006D5C8F" w:rsidP="00980B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73670">
        <w:rPr>
          <w:rFonts w:ascii="Times New Roman" w:hAnsi="Times New Roman" w:cs="Times New Roman"/>
          <w:sz w:val="24"/>
          <w:szCs w:val="24"/>
        </w:rPr>
        <w:t xml:space="preserve">«       »                   </w:t>
      </w:r>
      <w:r w:rsidR="00D4672A">
        <w:rPr>
          <w:rFonts w:ascii="Times New Roman" w:hAnsi="Times New Roman" w:cs="Times New Roman"/>
          <w:sz w:val="24"/>
          <w:szCs w:val="24"/>
        </w:rPr>
        <w:t xml:space="preserve">     201</w:t>
      </w:r>
      <w:r w:rsidR="00C316DD">
        <w:rPr>
          <w:rFonts w:ascii="Times New Roman" w:hAnsi="Times New Roman" w:cs="Times New Roman"/>
          <w:sz w:val="24"/>
          <w:szCs w:val="24"/>
        </w:rPr>
        <w:t>7</w:t>
      </w:r>
    </w:p>
    <w:p w:rsidR="00873670" w:rsidRPr="00873670" w:rsidRDefault="00873670" w:rsidP="00980B6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D5C8F" w:rsidRDefault="006D5C8F" w:rsidP="00980B6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73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 ОБ ЕЖЕГОДНОЙ ОБЛАСТНОЙ НАУЧНО-ПРАКТИЧЕСКОЙ КОНФЕРЕНЦИИ СТУДЕНТОВ СРЕДНИХ СПЕЦИАЛЬНЫХ УЧЕБНЫХ ЗАВЕДЕНИЙ: «ИНТЕЛЛЕКТУАЛЬНЫЙ ПОТЕНЦИАЛ ТОМСКОЙ СТУДЕНЧЕСКОЙ МОЛОДЕЖИ»</w:t>
      </w:r>
    </w:p>
    <w:p w:rsidR="00873670" w:rsidRPr="00873670" w:rsidRDefault="00873670" w:rsidP="00980B6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5C8F" w:rsidRPr="00873670" w:rsidRDefault="0022593B" w:rsidP="00980B6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8736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1. Общие положения</w:t>
      </w:r>
      <w:bookmarkStart w:id="0" w:name="_GoBack"/>
      <w:bookmarkEnd w:id="0"/>
    </w:p>
    <w:p w:rsidR="006D5C8F" w:rsidRDefault="006D5C8F" w:rsidP="00980B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="00980B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положение</w:t>
      </w:r>
      <w:r w:rsidR="00980B6F" w:rsidRPr="00980B6F">
        <w:rPr>
          <w:rFonts w:ascii="Times New Roman" w:hAnsi="Times New Roman" w:cs="Times New Roman"/>
          <w:sz w:val="24"/>
          <w:szCs w:val="24"/>
        </w:rPr>
        <w:t xml:space="preserve"> </w:t>
      </w:r>
      <w:r w:rsidR="00980B6F">
        <w:rPr>
          <w:rFonts w:ascii="Times New Roman" w:hAnsi="Times New Roman" w:cs="Times New Roman"/>
          <w:sz w:val="24"/>
          <w:szCs w:val="24"/>
        </w:rPr>
        <w:t>определяет</w:t>
      </w:r>
      <w:r w:rsidR="00980B6F" w:rsidRPr="00980B6F">
        <w:rPr>
          <w:rFonts w:ascii="Times New Roman" w:hAnsi="Times New Roman" w:cs="Times New Roman"/>
          <w:sz w:val="24"/>
          <w:szCs w:val="24"/>
        </w:rPr>
        <w:t xml:space="preserve"> </w:t>
      </w:r>
      <w:r w:rsidR="00980B6F">
        <w:rPr>
          <w:rFonts w:ascii="Times New Roman" w:hAnsi="Times New Roman" w:cs="Times New Roman"/>
          <w:sz w:val="24"/>
          <w:szCs w:val="24"/>
        </w:rPr>
        <w:t>порядок проведения и организации</w:t>
      </w:r>
      <w:r w:rsidR="00980B6F" w:rsidRPr="00873670">
        <w:rPr>
          <w:rFonts w:ascii="Times New Roman" w:hAnsi="Times New Roman" w:cs="Times New Roman"/>
          <w:sz w:val="24"/>
          <w:szCs w:val="24"/>
        </w:rPr>
        <w:t xml:space="preserve"> </w:t>
      </w:r>
      <w:r w:rsidR="00980B6F">
        <w:rPr>
          <w:rFonts w:ascii="Times New Roman" w:hAnsi="Times New Roman" w:cs="Times New Roman"/>
          <w:sz w:val="24"/>
          <w:szCs w:val="24"/>
        </w:rPr>
        <w:t>научно-практической конференции</w:t>
      </w:r>
      <w:r w:rsidRPr="00873670">
        <w:rPr>
          <w:rFonts w:ascii="Times New Roman" w:hAnsi="Times New Roman" w:cs="Times New Roman"/>
          <w:sz w:val="24"/>
          <w:szCs w:val="24"/>
        </w:rPr>
        <w:t xml:space="preserve"> студентов средних специальных учебных заведений </w:t>
      </w:r>
      <w:r w:rsidRPr="008736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«ИНТЕЛЛЕКТУАЛЬНЫЙ ПОТЕНЦИАЛ ТОМСКОЙ СТУДЕНЧЕСКОЙ МОЛОДЕЖИ»</w:t>
      </w:r>
      <w:r w:rsidRPr="00873670">
        <w:rPr>
          <w:rFonts w:ascii="Times New Roman" w:hAnsi="Times New Roman" w:cs="Times New Roman"/>
          <w:sz w:val="24"/>
          <w:szCs w:val="24"/>
        </w:rPr>
        <w:t xml:space="preserve"> </w:t>
      </w:r>
      <w:r w:rsidR="00980B6F">
        <w:rPr>
          <w:rFonts w:ascii="Times New Roman" w:hAnsi="Times New Roman" w:cs="Times New Roman"/>
          <w:sz w:val="24"/>
          <w:szCs w:val="24"/>
        </w:rPr>
        <w:t xml:space="preserve">(далее – конференция) </w:t>
      </w:r>
      <w:r w:rsidR="00D4672A">
        <w:rPr>
          <w:rFonts w:ascii="Times New Roman" w:hAnsi="Times New Roman" w:cs="Times New Roman"/>
          <w:sz w:val="24"/>
          <w:szCs w:val="24"/>
        </w:rPr>
        <w:t>в ОГ</w:t>
      </w:r>
      <w:r w:rsidRPr="00873670">
        <w:rPr>
          <w:rFonts w:ascii="Times New Roman" w:hAnsi="Times New Roman" w:cs="Times New Roman"/>
          <w:sz w:val="24"/>
          <w:szCs w:val="24"/>
        </w:rPr>
        <w:t>А</w:t>
      </w:r>
      <w:r w:rsidR="00D4672A">
        <w:rPr>
          <w:rFonts w:ascii="Times New Roman" w:hAnsi="Times New Roman" w:cs="Times New Roman"/>
          <w:sz w:val="24"/>
          <w:szCs w:val="24"/>
        </w:rPr>
        <w:t>ПОУ</w:t>
      </w:r>
      <w:r w:rsidRPr="00873670">
        <w:rPr>
          <w:rFonts w:ascii="Times New Roman" w:hAnsi="Times New Roman" w:cs="Times New Roman"/>
          <w:sz w:val="24"/>
          <w:szCs w:val="24"/>
        </w:rPr>
        <w:t xml:space="preserve"> «Губернаторский колледж социально-культурных технологий и инноваций» (далее –</w:t>
      </w:r>
      <w:r w:rsidR="00F9265C">
        <w:rPr>
          <w:rFonts w:ascii="Times New Roman" w:hAnsi="Times New Roman" w:cs="Times New Roman"/>
          <w:sz w:val="24"/>
          <w:szCs w:val="24"/>
        </w:rPr>
        <w:t xml:space="preserve"> </w:t>
      </w:r>
      <w:r w:rsidR="00D4672A">
        <w:rPr>
          <w:rFonts w:ascii="Times New Roman" w:hAnsi="Times New Roman" w:cs="Times New Roman"/>
          <w:sz w:val="24"/>
          <w:szCs w:val="24"/>
        </w:rPr>
        <w:t>ГКСКТИ</w:t>
      </w:r>
      <w:r w:rsidRPr="00873670">
        <w:rPr>
          <w:rFonts w:ascii="Times New Roman" w:hAnsi="Times New Roman" w:cs="Times New Roman"/>
          <w:sz w:val="24"/>
          <w:szCs w:val="24"/>
        </w:rPr>
        <w:t xml:space="preserve">И). </w:t>
      </w:r>
    </w:p>
    <w:p w:rsidR="00FF1BDF" w:rsidRPr="00873670" w:rsidRDefault="00671056" w:rsidP="0098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1.2. Основными задачами</w:t>
      </w:r>
      <w:r w:rsidR="0022593B" w:rsidRPr="00873670">
        <w:rPr>
          <w:rFonts w:ascii="Times New Roman" w:hAnsi="Times New Roman" w:cs="Times New Roman"/>
          <w:sz w:val="24"/>
          <w:szCs w:val="24"/>
        </w:rPr>
        <w:t xml:space="preserve"> конференции является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стимулирование научно-исследовательской инициативы</w:t>
      </w:r>
      <w:r w:rsidR="00E673E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673E3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593B" w:rsidRPr="00873670">
        <w:rPr>
          <w:rFonts w:ascii="Times New Roman" w:hAnsi="Times New Roman" w:cs="Times New Roman"/>
          <w:sz w:val="24"/>
          <w:szCs w:val="24"/>
        </w:rPr>
        <w:t>раскрытие способностей студентов к проведению самостоятельных работ, повышение уровня подготовки специалистов с профессиональным образованием</w:t>
      </w:r>
      <w:r>
        <w:rPr>
          <w:rFonts w:ascii="Times New Roman" w:hAnsi="Times New Roman" w:cs="Times New Roman"/>
          <w:sz w:val="24"/>
          <w:szCs w:val="24"/>
        </w:rPr>
        <w:t>, о</w:t>
      </w:r>
      <w:r w:rsidR="00FF1BD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бмен результатами по проведению научно-исследовательской работы между учреждениями среднего профессионального образования.</w:t>
      </w:r>
    </w:p>
    <w:p w:rsidR="006D5C8F" w:rsidRPr="00873670" w:rsidRDefault="006D5C8F" w:rsidP="0098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E5205" w:rsidRPr="00671056">
        <w:rPr>
          <w:rFonts w:ascii="Times New Roman" w:hAnsi="Times New Roman" w:cs="Times New Roman"/>
          <w:sz w:val="24"/>
          <w:szCs w:val="24"/>
        </w:rPr>
        <w:t>К</w:t>
      </w:r>
      <w:r w:rsidRPr="00671056">
        <w:rPr>
          <w:rFonts w:ascii="Times New Roman" w:hAnsi="Times New Roman" w:cs="Times New Roman"/>
          <w:sz w:val="24"/>
          <w:szCs w:val="24"/>
        </w:rPr>
        <w:t>онференция</w:t>
      </w:r>
      <w:r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</w:t>
      </w:r>
      <w:r w:rsidR="008E5205"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 </w:t>
      </w:r>
      <w:r w:rsid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весеннем семестре</w:t>
      </w:r>
      <w:r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Дата проведения конференции определяется приказом Директора 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>ГКСКТИ</w:t>
      </w:r>
      <w:r w:rsidR="008E5205"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этот</w:t>
      </w:r>
      <w:r w:rsidR="00FF1BDF"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день</w:t>
      </w:r>
      <w:r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>ГКСКТИ</w:t>
      </w:r>
      <w:r w:rsidR="00F9265C"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вместо посещения </w:t>
      </w:r>
      <w:r w:rsidRP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 занятий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157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студенты и преподаватели 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являются участниками и слушателями конференции.</w:t>
      </w:r>
    </w:p>
    <w:p w:rsidR="006D5C8F" w:rsidRPr="00873670" w:rsidRDefault="006D5C8F" w:rsidP="0098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конференции выступают с докладом студенты</w:t>
      </w:r>
      <w:r w:rsidR="00FF1BD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учреждений среднего профессионального образования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C46A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подавшие заявку </w:t>
      </w:r>
      <w:r w:rsidR="00AC4DCE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установленной форме </w:t>
      </w:r>
      <w:r w:rsidR="009C46A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установленные сроки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71056" w:rsidRPr="00873670" w:rsidRDefault="00671056" w:rsidP="0098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5C8F" w:rsidRPr="00873670" w:rsidRDefault="006D5C8F" w:rsidP="00980B6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 w:rsidRPr="0087367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2. Порядок проведения конференции.</w:t>
      </w:r>
    </w:p>
    <w:p w:rsidR="006D5C8F" w:rsidRDefault="006D5C8F" w:rsidP="0098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="008E520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онференция проводится в режиме секционных заседаний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Творческой лаборатории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E520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могут организоваться выставки, мастер-классы и использоваться иные формы представления работ. </w:t>
      </w:r>
      <w:r w:rsidR="008E520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и тематика секций 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определяются решением</w:t>
      </w:r>
      <w:r w:rsidR="006710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оргкомитета конференции</w:t>
      </w:r>
      <w:r w:rsidR="00AD36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исходя из поданных заявок</w:t>
      </w:r>
      <w:r w:rsidR="008E520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265C" w:rsidRPr="00F9265C" w:rsidRDefault="00F9265C" w:rsidP="00F926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 три дня до проведения конференции публику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конференции, включающ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олн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ое название, д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ату и время проведения конференции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указание секций, место заседания секции,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И.О.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модератора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</w:t>
      </w:r>
      <w:r w:rsidRP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писок участников конференции с полным названием тем представленных ими докладов, научны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 руководителей, место обучения и др.</w:t>
      </w:r>
    </w:p>
    <w:p w:rsidR="00236CEF" w:rsidRPr="00873670" w:rsidRDefault="00F9265C" w:rsidP="00980B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</w:t>
      </w:r>
      <w:r w:rsidR="00236CE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каждой секции назначается 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модератор (председатель)</w:t>
      </w:r>
      <w:r w:rsidR="00236CE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80B6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Модератором</w:t>
      </w:r>
      <w:r w:rsidR="00980B6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</w:t>
      </w:r>
      <w:r w:rsidR="00980B6F">
        <w:rPr>
          <w:rFonts w:ascii="Times New Roman" w:eastAsia="Times New Roman" w:hAnsi="Times New Roman" w:cs="Times New Roman"/>
          <w:sz w:val="24"/>
          <w:szCs w:val="24"/>
          <w:lang w:eastAsia="ru-RU"/>
        </w:rPr>
        <w:t>вляется, как правило, заведующий</w:t>
      </w:r>
      <w:r w:rsidR="00980B6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0B6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отделением</w:t>
      </w:r>
      <w:r w:rsidR="00980B6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преподавател</w:t>
      </w:r>
      <w:r w:rsidR="00980B6F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ГКСКТИ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80B6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6CE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Обязанностью 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модератора </w:t>
      </w:r>
      <w:r w:rsidR="00236CE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ведение заседания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объявление выступающих, контроль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236CE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5C8F" w:rsidRPr="00D4672A" w:rsidRDefault="006A17A6" w:rsidP="001507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</w:t>
      </w:r>
      <w:r w:rsidR="006D5C8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окончании заседания 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модератор</w:t>
      </w:r>
      <w:r w:rsidR="006D5C8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подаёт заместит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елю директора по научно-исследовательской и информационной деятельности</w:t>
      </w:r>
      <w:r w:rsidR="006D5C8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отчёт о заседании секции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включающий</w:t>
      </w:r>
      <w:r w:rsidR="00F926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D56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</w:t>
      </w:r>
      <w:r w:rsidR="001507F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ответствие</w:t>
      </w:r>
      <w:r w:rsidR="00D56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07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количества</w:t>
      </w:r>
      <w:r w:rsidR="00236CEF"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заявленных докладов и числ</w:t>
      </w:r>
      <w:r w:rsidR="001507F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зачитанных докладов</w:t>
      </w:r>
      <w:r w:rsidR="00236CEF"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(автор, группа, полное название доклада, научный руководитель)</w:t>
      </w:r>
      <w:r w:rsidR="00150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6D5C8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</w:t>
      </w:r>
      <w:r w:rsidR="006D5C8F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присутствовавших на заседании</w:t>
      </w:r>
      <w:r w:rsidR="00150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оценку докладов жюри</w:t>
      </w:r>
      <w:r w:rsidR="001507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980B6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иную необходимую информацию</w:t>
      </w:r>
      <w:r w:rsid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6E06" w:rsidRDefault="00526E0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E0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.5. </w:t>
      </w: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 выступления с докладом - 5-7 мин.</w:t>
      </w:r>
      <w:r w:rsidRPr="00526E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доклада возможно использование презентаций, фото-, видеоматериалов.</w:t>
      </w:r>
    </w:p>
    <w:p w:rsidR="00120FF1" w:rsidRDefault="00120FF1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2.6. Студенты, чья работа имеет практическую часть, которую можно продемонстрировать на сцене, приглашаются в Творческую лабораторию. Студенты могут принять участие</w:t>
      </w:r>
      <w:r w:rsidR="00F866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только с докладом в секции, только с выступлением в Творческой лаборатории, и одновременно и там, и там. </w:t>
      </w:r>
    </w:p>
    <w:p w:rsidR="00F866C6" w:rsidRDefault="00F866C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2.7. В Творческой лаборатории могут принимать участие и преподаватели, если их студенты являются исполнителями, демонстрирующими работу.</w:t>
      </w:r>
    </w:p>
    <w:p w:rsidR="00F866C6" w:rsidRDefault="00F866C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 Участие в Творческой лаборатории предполагает устное объяснение, показ на сцене и ответы на вопросы.  </w:t>
      </w:r>
    </w:p>
    <w:p w:rsidR="00423783" w:rsidRDefault="00423783" w:rsidP="0042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2.9.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участники конференции получают сертификат об участии.</w:t>
      </w:r>
    </w:p>
    <w:p w:rsidR="00423783" w:rsidRDefault="00FF67B8" w:rsidP="0042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 </w:t>
      </w:r>
      <w:r w:rsidR="0042378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итогам конференции публикуется сборник научно-исследовательских работ студентов</w:t>
      </w:r>
    </w:p>
    <w:p w:rsidR="00423783" w:rsidRDefault="00423783" w:rsidP="0042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FF67B8">
        <w:rPr>
          <w:rFonts w:ascii="Times New Roman" w:eastAsia="Times New Roman" w:hAnsi="Times New Roman" w:cs="Times New Roman"/>
          <w:sz w:val="24"/>
          <w:szCs w:val="24"/>
          <w:lang w:eastAsia="ru-RU"/>
        </w:rPr>
        <w:t>11.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Оргкомитетом может быть установлен организационный взнос за участие в конференции, публикацию статей, получение печатного экземпляра сборника.  </w:t>
      </w:r>
    </w:p>
    <w:p w:rsidR="00423783" w:rsidRDefault="00423783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6E06" w:rsidRDefault="00526E06" w:rsidP="00980B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C4DCE" w:rsidRDefault="00F9265C" w:rsidP="00980B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AC4DCE" w:rsidRPr="00873670">
        <w:rPr>
          <w:rFonts w:ascii="Times New Roman" w:hAnsi="Times New Roman" w:cs="Times New Roman"/>
          <w:b/>
          <w:sz w:val="24"/>
          <w:szCs w:val="24"/>
        </w:rPr>
        <w:t xml:space="preserve">. Требования к </w:t>
      </w:r>
      <w:r w:rsidR="005D497A">
        <w:rPr>
          <w:rFonts w:ascii="Times New Roman" w:hAnsi="Times New Roman" w:cs="Times New Roman"/>
          <w:b/>
          <w:sz w:val="24"/>
          <w:szCs w:val="24"/>
        </w:rPr>
        <w:t>работам, представляемым на</w:t>
      </w:r>
      <w:r w:rsidR="00654CC6">
        <w:rPr>
          <w:rFonts w:ascii="Times New Roman" w:hAnsi="Times New Roman" w:cs="Times New Roman"/>
          <w:b/>
          <w:sz w:val="24"/>
          <w:szCs w:val="24"/>
        </w:rPr>
        <w:t xml:space="preserve"> конференции</w:t>
      </w:r>
      <w:r w:rsidR="00AC4DCE" w:rsidRPr="0087367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54CC6" w:rsidRPr="00873670" w:rsidRDefault="00654CC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представляют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конференции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исследовательских работ (проектов), выполненных индивидуально или коллективно в форме научных докладов.</w:t>
      </w:r>
      <w:r w:rsidRPr="00654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доклада выбирается участниками конференции самостоятельно при согласовании с научным руководителем.</w:t>
      </w:r>
    </w:p>
    <w:p w:rsidR="00654CC6" w:rsidRDefault="00654CC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позднее, чем за неделю до проведения конференции докладчик обязан представить заявку на участие и тезисы своего доклада (статью), утверждённые научным руководителем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ргкомитет конференции.</w:t>
      </w:r>
      <w:r w:rsidRPr="00654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4CC6" w:rsidRPr="00873670" w:rsidRDefault="00654CC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конференции допускаются работы только на русском языке.</w:t>
      </w:r>
    </w:p>
    <w:p w:rsidR="00654CC6" w:rsidRPr="00236CEF" w:rsidRDefault="00654CC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</w:t>
      </w: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тезисам (статьям):</w:t>
      </w:r>
      <w:r w:rsidR="005D4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 должен быть авторским. Объем – 3-6 стр. Первая строка - Ф.И.О. автор</w:t>
      </w:r>
      <w:proofErr w:type="gramStart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а(</w:t>
      </w:r>
      <w:proofErr w:type="spellStart"/>
      <w:proofErr w:type="gramEnd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proofErr w:type="spellEnd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); ниже – название статьи; через строку – полное наименование учебного заведения, специальность/специализация, курс, группа.</w:t>
      </w:r>
      <w:r w:rsidR="005D4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поля – по 20 мм; шрифт – 12 </w:t>
      </w:r>
      <w:proofErr w:type="spellStart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Times</w:t>
      </w:r>
      <w:proofErr w:type="spellEnd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New</w:t>
      </w:r>
      <w:proofErr w:type="spellEnd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Roman</w:t>
      </w:r>
      <w:proofErr w:type="spellEnd"/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>; междустрочный интервал – полуторный; Выравнивание текста – по ширине, отступ для первой строки абзаца – 1см.</w:t>
      </w:r>
    </w:p>
    <w:p w:rsidR="00654CC6" w:rsidRPr="00236CEF" w:rsidRDefault="00654CC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Нумерованный список литературы размещается в конце работы, ссылка на источник оформляется в квадратных скобках. </w:t>
      </w:r>
    </w:p>
    <w:p w:rsidR="00654CC6" w:rsidRDefault="00654CC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6C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правильного оформления списка литературы необходимо обратиться к нормативному документу: ГОСТ 7.1 – 2003. «Библиографическая запись. Библиографическое  описание. Общие требования и правила составления». </w:t>
      </w:r>
    </w:p>
    <w:p w:rsidR="00526E06" w:rsidRDefault="00526E0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E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нарушения требований Оргкомитет имеет право отказать в участии в проведении конференции.</w:t>
      </w:r>
    </w:p>
    <w:p w:rsidR="00526E06" w:rsidRPr="00526E06" w:rsidRDefault="00526E0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6E06" w:rsidRDefault="00526E0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6E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Конкурс студенческих работ</w:t>
      </w:r>
    </w:p>
    <w:p w:rsidR="00526E06" w:rsidRPr="00526E06" w:rsidRDefault="00526E0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E06"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26E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работы, представленные на секциях конференции, участвуют в Конкурсе студенческих работ</w:t>
      </w:r>
    </w:p>
    <w:p w:rsidR="00526E06" w:rsidRDefault="00526E0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5D49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5D4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4CC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Представленные работы студентов оцениваются жюри секции, в которую входят научные руководители, преподаватели 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>ГКСКТИ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654CC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присутствующие на заседании секции.</w:t>
      </w:r>
    </w:p>
    <w:p w:rsidR="00526E06" w:rsidRPr="00873670" w:rsidRDefault="00526E0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</w:t>
      </w:r>
      <w:r w:rsidR="00654CC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Категориями оценки работы являются: научно-исследовательское качество проведенной работы, качество доклада и оформление тезисов (статьи).</w:t>
      </w:r>
      <w:r w:rsidRPr="00526E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научно-исследовательского качества проведенной работы подразумевает оценку относительно того, насколько тема исследования актуальна и имеет практическое значение, какова степень научной проработки материала.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докладов подразумевает оценку относительно качества представления работы, того, насколько свободно докладчик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оперирует терминами, отвечает на вопросы, обладает грамотной речью.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оформления тезисов (статьи) подразумевает оценку относительно того, насколько соблюдены требования к оформлению письменных работ, какова логическая последовательность и грамотность изложения </w:t>
      </w:r>
      <w:r w:rsidR="00D4672A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материала,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качество иллюстрации материала таблицами, слайдами, диаграммами.</w:t>
      </w:r>
    </w:p>
    <w:p w:rsidR="00526E06" w:rsidRDefault="00526E06" w:rsidP="00654C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</w:t>
      </w:r>
      <w:r w:rsidR="00A27F7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при распределении призовых мест голоса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жюри</w:t>
      </w:r>
      <w:r w:rsidR="00A27F7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принимающих участие в конференции, распределя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A27F7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поровну, то голос 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модератора</w:t>
      </w:r>
      <w:r w:rsidR="00A27F75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секции является решающим.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26E06" w:rsidRDefault="00526E0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4CC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  <w:r w:rsidR="00BC73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654CC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присуждении призовых мест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участие в конференции</w:t>
      </w:r>
      <w:r w:rsidR="00654CC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выносится коллегиально</w:t>
      </w:r>
      <w:r w:rsidR="00A27F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участием О</w:t>
      </w:r>
      <w:r w:rsidR="00654CC6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ргкомитета конференции.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секции и оргкомитет вправе дополнительно представлять к поощрению работы студентов-участников конференции.</w:t>
      </w:r>
    </w:p>
    <w:p w:rsidR="00526E06" w:rsidRPr="00873670" w:rsidRDefault="00526E06" w:rsidP="00526E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4.6. 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Работы, занявшие призовые места по итогам конференции, отмечаются грамотами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поощряться иными подарками и призами, включая </w:t>
      </w:r>
      <w:r w:rsidR="00D4672A"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одноразовую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выплату по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вышенной стипендии студентам ОГ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ПОУ «ГКСКТИ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И». </w:t>
      </w:r>
    </w:p>
    <w:p w:rsidR="00423783" w:rsidRDefault="00526E06" w:rsidP="0042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4.7. 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Студенты ОГ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467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ПОУ ГКСКТИ</w:t>
      </w:r>
      <w:r w:rsidRPr="00873670">
        <w:rPr>
          <w:rFonts w:ascii="Times New Roman" w:eastAsia="Times New Roman" w:hAnsi="Times New Roman" w:cs="Times New Roman"/>
          <w:sz w:val="24"/>
          <w:szCs w:val="24"/>
          <w:lang w:eastAsia="ru-RU"/>
        </w:rPr>
        <w:t>И, доклады которых заняли призовые места на конференции, а также студенты, чьи выступления высоко оценены жюри, освобождаются от защиты курсовой работы в случае, если тема доклада совпадает с темой курсовой работы.</w:t>
      </w:r>
      <w:r w:rsidR="00423783" w:rsidRPr="004237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23783" w:rsidRDefault="00423783" w:rsidP="0042378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4237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0D75"/>
    <w:multiLevelType w:val="multilevel"/>
    <w:tmpl w:val="CC543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CB691E"/>
    <w:multiLevelType w:val="multilevel"/>
    <w:tmpl w:val="BFFCE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CD4117"/>
    <w:multiLevelType w:val="multilevel"/>
    <w:tmpl w:val="C004C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3F6D4F"/>
    <w:multiLevelType w:val="multilevel"/>
    <w:tmpl w:val="9FCA8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DA1858"/>
    <w:multiLevelType w:val="hybridMultilevel"/>
    <w:tmpl w:val="54AE329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49E1E9B"/>
    <w:multiLevelType w:val="multilevel"/>
    <w:tmpl w:val="AC9C7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C8F"/>
    <w:rsid w:val="000D4B35"/>
    <w:rsid w:val="001057D5"/>
    <w:rsid w:val="00120FF1"/>
    <w:rsid w:val="001507FC"/>
    <w:rsid w:val="0022593B"/>
    <w:rsid w:val="00236CEF"/>
    <w:rsid w:val="003D5C45"/>
    <w:rsid w:val="003F0DD6"/>
    <w:rsid w:val="00423783"/>
    <w:rsid w:val="00526E06"/>
    <w:rsid w:val="005D497A"/>
    <w:rsid w:val="0061571F"/>
    <w:rsid w:val="00654CC6"/>
    <w:rsid w:val="0065545A"/>
    <w:rsid w:val="00671056"/>
    <w:rsid w:val="006A17A6"/>
    <w:rsid w:val="006D5C8F"/>
    <w:rsid w:val="007B0E16"/>
    <w:rsid w:val="008262D7"/>
    <w:rsid w:val="00873670"/>
    <w:rsid w:val="008E5205"/>
    <w:rsid w:val="00980B6F"/>
    <w:rsid w:val="00991A48"/>
    <w:rsid w:val="009C46A6"/>
    <w:rsid w:val="00A27F75"/>
    <w:rsid w:val="00A60AB3"/>
    <w:rsid w:val="00AC4DCE"/>
    <w:rsid w:val="00AD3628"/>
    <w:rsid w:val="00AE28FD"/>
    <w:rsid w:val="00B17AE9"/>
    <w:rsid w:val="00BC73D4"/>
    <w:rsid w:val="00C316DD"/>
    <w:rsid w:val="00CB306D"/>
    <w:rsid w:val="00D4141A"/>
    <w:rsid w:val="00D4672A"/>
    <w:rsid w:val="00D56683"/>
    <w:rsid w:val="00D81D77"/>
    <w:rsid w:val="00D975D8"/>
    <w:rsid w:val="00E673E3"/>
    <w:rsid w:val="00EB4162"/>
    <w:rsid w:val="00F866C6"/>
    <w:rsid w:val="00F9265C"/>
    <w:rsid w:val="00FF1BDF"/>
    <w:rsid w:val="00FF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D5C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5C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D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qFormat/>
    <w:rsid w:val="00AC4DCE"/>
    <w:pPr>
      <w:suppressAutoHyphens/>
      <w:spacing w:after="0" w:line="240" w:lineRule="auto"/>
    </w:pPr>
    <w:rPr>
      <w:rFonts w:ascii="Times New Roman" w:eastAsia="Arial" w:hAnsi="Times New Roman" w:cs="Calibri"/>
      <w:sz w:val="28"/>
      <w:lang w:bidi="en-US"/>
    </w:rPr>
  </w:style>
  <w:style w:type="character" w:styleId="a5">
    <w:name w:val="Hyperlink"/>
    <w:rsid w:val="00AC4DCE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D5C8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5C8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D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qFormat/>
    <w:rsid w:val="00AC4DCE"/>
    <w:pPr>
      <w:suppressAutoHyphens/>
      <w:spacing w:after="0" w:line="240" w:lineRule="auto"/>
    </w:pPr>
    <w:rPr>
      <w:rFonts w:ascii="Times New Roman" w:eastAsia="Arial" w:hAnsi="Times New Roman" w:cs="Calibri"/>
      <w:sz w:val="28"/>
      <w:lang w:bidi="en-US"/>
    </w:rPr>
  </w:style>
  <w:style w:type="character" w:styleId="a5">
    <w:name w:val="Hyperlink"/>
    <w:rsid w:val="00AC4DCE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8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2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673B9-6985-4EB1-B89A-337F20A26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1071</Words>
  <Characters>6107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user</cp:lastModifiedBy>
  <cp:revision>4</cp:revision>
  <dcterms:created xsi:type="dcterms:W3CDTF">2016-02-25T12:36:00Z</dcterms:created>
  <dcterms:modified xsi:type="dcterms:W3CDTF">2017-02-15T02:31:00Z</dcterms:modified>
</cp:coreProperties>
</file>